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904A" w14:textId="77777777" w:rsidR="003077D5" w:rsidRDefault="003077D5" w:rsidP="003077D5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[Attorney name</w:t>
      </w:r>
    </w:p>
    <w:p w14:paraId="3D8C3DCD" w14:textId="77777777" w:rsidR="003077D5" w:rsidRDefault="003077D5" w:rsidP="003077D5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Attorney address</w:t>
      </w:r>
    </w:p>
    <w:p w14:paraId="011E82E8" w14:textId="4F08D164" w:rsidR="002C3CF9" w:rsidRPr="003077D5" w:rsidRDefault="003077D5" w:rsidP="003077D5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Attorney phone number]</w:t>
      </w:r>
    </w:p>
    <w:p w14:paraId="6AA740AB" w14:textId="77777777" w:rsidR="00FE53B6" w:rsidRDefault="00FE53B6" w:rsidP="008503C5">
      <w:pPr>
        <w:spacing w:after="0"/>
      </w:pPr>
    </w:p>
    <w:p w14:paraId="2D68C0D1" w14:textId="41BF14FC" w:rsidR="008503C5" w:rsidRDefault="007145FE" w:rsidP="00FE53B6">
      <w:pPr>
        <w:spacing w:after="0"/>
        <w:ind w:left="5760" w:firstLine="720"/>
      </w:pPr>
      <w:r>
        <w:fldChar w:fldCharType="begin"/>
      </w:r>
      <w:r>
        <w:instrText xml:space="preserve"> DATE  \@ "MMMM d, yyyy" </w:instrText>
      </w:r>
      <w:r>
        <w:fldChar w:fldCharType="separate"/>
      </w:r>
      <w:r w:rsidR="00093063">
        <w:rPr>
          <w:noProof/>
        </w:rPr>
        <w:t>February 23, 2026</w:t>
      </w:r>
      <w:r>
        <w:fldChar w:fldCharType="end"/>
      </w:r>
    </w:p>
    <w:p w14:paraId="26B9E83F" w14:textId="77777777" w:rsidR="008503C5" w:rsidRDefault="008503C5" w:rsidP="008503C5">
      <w:pPr>
        <w:spacing w:after="0"/>
      </w:pPr>
    </w:p>
    <w:p w14:paraId="450F75F4" w14:textId="77777777" w:rsidR="009365DF" w:rsidRDefault="009365DF" w:rsidP="009365DF">
      <w:pPr>
        <w:spacing w:after="0"/>
        <w:jc w:val="center"/>
        <w:rPr>
          <w:b/>
        </w:rPr>
      </w:pPr>
      <w:r>
        <w:rPr>
          <w:b/>
        </w:rPr>
        <w:t>Confidential Attorney-Client Communication</w:t>
      </w:r>
    </w:p>
    <w:p w14:paraId="7D2CECE6" w14:textId="77777777" w:rsidR="009365DF" w:rsidRPr="009365DF" w:rsidRDefault="009365DF" w:rsidP="009365DF">
      <w:pPr>
        <w:spacing w:after="0"/>
        <w:jc w:val="center"/>
        <w:rPr>
          <w:b/>
        </w:rPr>
      </w:pPr>
    </w:p>
    <w:p w14:paraId="60345C2F" w14:textId="77777777" w:rsidR="00C83D8D" w:rsidRDefault="00C83D8D" w:rsidP="008503C5">
      <w:pPr>
        <w:spacing w:after="0"/>
      </w:pPr>
    </w:p>
    <w:p w14:paraId="3F893CE6" w14:textId="617F001E" w:rsidR="00FE53B6" w:rsidRDefault="002C3CF9" w:rsidP="008503C5">
      <w:pPr>
        <w:spacing w:after="0"/>
      </w:pPr>
      <w:r>
        <w:t>[Client name</w:t>
      </w:r>
    </w:p>
    <w:p w14:paraId="0EF21B73" w14:textId="77777777" w:rsidR="006F081A" w:rsidRDefault="006F081A" w:rsidP="008503C5">
      <w:pPr>
        <w:spacing w:after="0"/>
      </w:pPr>
      <w:r>
        <w:t>CDCR #, if applicable</w:t>
      </w:r>
    </w:p>
    <w:p w14:paraId="7913C0B9" w14:textId="6E4890AF" w:rsidR="002C3CF9" w:rsidRDefault="002C3CF9" w:rsidP="008503C5">
      <w:pPr>
        <w:spacing w:after="0"/>
      </w:pPr>
      <w:r>
        <w:t>Client address]</w:t>
      </w:r>
    </w:p>
    <w:p w14:paraId="05D57105" w14:textId="77777777" w:rsidR="008503C5" w:rsidRDefault="008503C5" w:rsidP="008503C5">
      <w:pPr>
        <w:spacing w:after="0"/>
      </w:pPr>
    </w:p>
    <w:p w14:paraId="6A15CDA4" w14:textId="77777777" w:rsidR="00C83D8D" w:rsidRDefault="00C83D8D" w:rsidP="008503C5">
      <w:pPr>
        <w:spacing w:after="0"/>
        <w:ind w:left="510"/>
      </w:pPr>
    </w:p>
    <w:p w14:paraId="685D9160" w14:textId="3243B224" w:rsidR="008503C5" w:rsidRPr="002C3CF9" w:rsidRDefault="008503C5" w:rsidP="008503C5">
      <w:pPr>
        <w:spacing w:after="0"/>
        <w:ind w:left="510"/>
        <w:rPr>
          <w:rFonts w:cs="Century Schoolbook"/>
          <w:b/>
          <w:bCs/>
        </w:rPr>
      </w:pPr>
      <w:r>
        <w:t xml:space="preserve">Re: </w:t>
      </w:r>
      <w:r w:rsidR="002C3CF9" w:rsidRPr="002C3CF9">
        <w:t>[Case name and Court of Appeal case number]</w:t>
      </w:r>
    </w:p>
    <w:p w14:paraId="34A0F5D5" w14:textId="77777777" w:rsidR="00310CDA" w:rsidRDefault="00310CDA" w:rsidP="008503C5">
      <w:pPr>
        <w:spacing w:after="0"/>
      </w:pPr>
    </w:p>
    <w:p w14:paraId="1C1D7CA6" w14:textId="77777777" w:rsidR="00C83D8D" w:rsidRDefault="00C83D8D" w:rsidP="008503C5">
      <w:pPr>
        <w:spacing w:after="0"/>
      </w:pPr>
    </w:p>
    <w:p w14:paraId="1E03C34C" w14:textId="6284CF9C" w:rsidR="008503C5" w:rsidRDefault="008503C5" w:rsidP="008503C5">
      <w:pPr>
        <w:spacing w:after="0"/>
      </w:pPr>
      <w:r>
        <w:t xml:space="preserve">Dear </w:t>
      </w:r>
      <w:r w:rsidR="002C3CF9">
        <w:t>[</w:t>
      </w:r>
      <w:r w:rsidR="00005694">
        <w:t xml:space="preserve">Client </w:t>
      </w:r>
      <w:r w:rsidR="002C3CF9">
        <w:t>name]</w:t>
      </w:r>
      <w:r>
        <w:t>:</w:t>
      </w:r>
    </w:p>
    <w:p w14:paraId="11680910" w14:textId="77777777" w:rsidR="008503C5" w:rsidRDefault="008503C5" w:rsidP="008503C5">
      <w:pPr>
        <w:spacing w:after="0"/>
      </w:pPr>
    </w:p>
    <w:p w14:paraId="5F30651B" w14:textId="3555E96C" w:rsidR="008503C5" w:rsidRDefault="008503C5" w:rsidP="008503C5">
      <w:pPr>
        <w:spacing w:after="0"/>
      </w:pPr>
      <w:r>
        <w:t xml:space="preserve">I </w:t>
      </w:r>
      <w:r w:rsidR="009D016F">
        <w:t xml:space="preserve">am writing to you about your appeal </w:t>
      </w:r>
      <w:r>
        <w:t xml:space="preserve">from </w:t>
      </w:r>
      <w:r w:rsidR="00C36D75">
        <w:t>[identify case type]</w:t>
      </w:r>
      <w:r>
        <w:t>.</w:t>
      </w:r>
      <w:r w:rsidR="003B20C1">
        <w:rPr>
          <w:rStyle w:val="FootnoteReference"/>
        </w:rPr>
        <w:footnoteReference w:id="1"/>
      </w:r>
      <w:r>
        <w:t xml:space="preserve">  I</w:t>
      </w:r>
      <w:r w:rsidRPr="00757364">
        <w:t xml:space="preserve"> have thoroughly reviewed your case</w:t>
      </w:r>
      <w:r w:rsidR="00F26C5A">
        <w:t xml:space="preserve"> and researched the relevant legal authorities</w:t>
      </w:r>
      <w:r w:rsidRPr="00757364">
        <w:t xml:space="preserve">.  Unfortunately, I was unable to find any </w:t>
      </w:r>
      <w:r>
        <w:t xml:space="preserve">way to challenge </w:t>
      </w:r>
      <w:r w:rsidR="002A55A6">
        <w:t>the superior court’s denial of [identify type of post-conviction relief]</w:t>
      </w:r>
      <w:r>
        <w:t xml:space="preserve"> on appeal.  [</w:t>
      </w:r>
      <w:r w:rsidR="002A55A6" w:rsidRPr="00111319">
        <w:rPr>
          <w:i/>
        </w:rPr>
        <w:t>Include m</w:t>
      </w:r>
      <w:r w:rsidRPr="00111319">
        <w:rPr>
          <w:i/>
        </w:rPr>
        <w:t>ore detail as applicable</w:t>
      </w:r>
      <w:r w:rsidR="00074886" w:rsidRPr="00111319">
        <w:rPr>
          <w:i/>
        </w:rPr>
        <w:t xml:space="preserve">. </w:t>
      </w:r>
      <w:r w:rsidR="006F081A" w:rsidRPr="00111319">
        <w:rPr>
          <w:i/>
        </w:rPr>
        <w:t xml:space="preserve"> </w:t>
      </w:r>
      <w:r w:rsidR="00074886" w:rsidRPr="00111319">
        <w:rPr>
          <w:i/>
        </w:rPr>
        <w:t>I</w:t>
      </w:r>
      <w:r w:rsidR="006F081A" w:rsidRPr="00111319">
        <w:rPr>
          <w:i/>
        </w:rPr>
        <w:t xml:space="preserve">dentify issues appellate counsel </w:t>
      </w:r>
      <w:r w:rsidR="00D606E0" w:rsidRPr="00111319">
        <w:rPr>
          <w:i/>
        </w:rPr>
        <w:t xml:space="preserve">researched </w:t>
      </w:r>
      <w:r w:rsidR="006F081A" w:rsidRPr="00111319">
        <w:rPr>
          <w:i/>
        </w:rPr>
        <w:t>(if any) and why they were rejected, especially any issu</w:t>
      </w:r>
      <w:r w:rsidR="00E86273" w:rsidRPr="00111319">
        <w:rPr>
          <w:i/>
        </w:rPr>
        <w:t>e</w:t>
      </w:r>
      <w:r w:rsidR="006F081A" w:rsidRPr="00111319">
        <w:rPr>
          <w:i/>
        </w:rPr>
        <w:t>s the client flagged</w:t>
      </w:r>
      <w:r>
        <w:t xml:space="preserve">.]  </w:t>
      </w:r>
    </w:p>
    <w:p w14:paraId="5EA3A2C9" w14:textId="77777777" w:rsidR="008503C5" w:rsidRDefault="008503C5" w:rsidP="008503C5">
      <w:pPr>
        <w:spacing w:after="0"/>
      </w:pPr>
    </w:p>
    <w:p w14:paraId="4AA546F2" w14:textId="0995BB06" w:rsidR="00BB517B" w:rsidRPr="00093063" w:rsidRDefault="006F081A" w:rsidP="00093063">
      <w:pPr>
        <w:spacing w:after="0"/>
        <w:rPr>
          <w:rFonts w:cs="Century Schoolbook"/>
          <w:b/>
          <w:bCs/>
          <w:i/>
        </w:rPr>
      </w:pPr>
      <w:r>
        <w:t>Because</w:t>
      </w:r>
      <w:r w:rsidRPr="00757364">
        <w:t xml:space="preserve"> </w:t>
      </w:r>
      <w:r w:rsidR="008503C5" w:rsidRPr="00757364">
        <w:t xml:space="preserve">my research indicates there are no </w:t>
      </w:r>
      <w:r w:rsidR="00C36D75">
        <w:t>arguable</w:t>
      </w:r>
      <w:r w:rsidR="00C36D75" w:rsidRPr="00757364">
        <w:t xml:space="preserve"> </w:t>
      </w:r>
      <w:r w:rsidR="008503C5" w:rsidRPr="00757364">
        <w:t xml:space="preserve">issues in your </w:t>
      </w:r>
      <w:r w:rsidR="00C36D75">
        <w:t>appeal</w:t>
      </w:r>
      <w:r w:rsidR="008503C5" w:rsidRPr="00757364">
        <w:t xml:space="preserve">, I must file a </w:t>
      </w:r>
      <w:r w:rsidR="002A55A6">
        <w:t xml:space="preserve">no-issues </w:t>
      </w:r>
      <w:r w:rsidR="008503C5" w:rsidRPr="00757364">
        <w:t xml:space="preserve">brief pursuant </w:t>
      </w:r>
      <w:r w:rsidR="008503C5" w:rsidRPr="00093063">
        <w:t xml:space="preserve">to </w:t>
      </w:r>
      <w:r w:rsidR="00093063" w:rsidRPr="00093063">
        <w:rPr>
          <w:i/>
          <w:iCs/>
          <w:bdr w:val="none" w:sz="0" w:space="0" w:color="auto" w:frame="1"/>
        </w:rPr>
        <w:t>People v. Delgadillo</w:t>
      </w:r>
      <w:r w:rsidR="00093063" w:rsidRPr="00093063">
        <w:t xml:space="preserve"> (2022) 14 Cal.5th 216</w:t>
      </w:r>
      <w:r w:rsidR="002A55A6" w:rsidRPr="00093063">
        <w:t>.</w:t>
      </w:r>
      <w:r w:rsidR="008503C5" w:rsidRPr="00093063">
        <w:t xml:space="preserve"> </w:t>
      </w:r>
      <w:r w:rsidR="002A55A6" w:rsidRPr="00093063">
        <w:t xml:space="preserve"> </w:t>
      </w:r>
      <w:r w:rsidR="00BB517B">
        <w:t>Your copy of the brief I filed today is enclosed.</w:t>
      </w:r>
    </w:p>
    <w:p w14:paraId="2208EE0B" w14:textId="77777777" w:rsidR="00BB517B" w:rsidRDefault="00BB517B" w:rsidP="008503C5">
      <w:pPr>
        <w:spacing w:after="0"/>
      </w:pPr>
    </w:p>
    <w:p w14:paraId="151D9871" w14:textId="50349D09" w:rsidR="001A4769" w:rsidRDefault="00BB517B" w:rsidP="008503C5">
      <w:pPr>
        <w:spacing w:after="0"/>
      </w:pPr>
      <w:r>
        <w:t>A no-issues</w:t>
      </w:r>
      <w:r w:rsidR="002A55A6">
        <w:t xml:space="preserve"> </w:t>
      </w:r>
      <w:r w:rsidR="008503C5" w:rsidRPr="00757364">
        <w:t xml:space="preserve">brief </w:t>
      </w:r>
      <w:r w:rsidR="006F081A">
        <w:t>does not contain</w:t>
      </w:r>
      <w:r w:rsidR="008503C5" w:rsidRPr="00757364">
        <w:t xml:space="preserve"> any legal arguments</w:t>
      </w:r>
      <w:r w:rsidR="006F081A">
        <w:t xml:space="preserve"> seeking reversal or modification of the judgment.  Instead, </w:t>
      </w:r>
      <w:r w:rsidR="002A55A6">
        <w:t>the brief</w:t>
      </w:r>
      <w:r w:rsidR="006F081A">
        <w:t xml:space="preserve"> sets forth the relevant procedural and factual history o</w:t>
      </w:r>
      <w:r w:rsidR="00C36D75">
        <w:t>f</w:t>
      </w:r>
      <w:r w:rsidR="006F081A">
        <w:t xml:space="preserve"> the case</w:t>
      </w:r>
      <w:r w:rsidR="001F52DF">
        <w:t>.  The brief also asks</w:t>
      </w:r>
      <w:r w:rsidR="008503C5" w:rsidRPr="00757364">
        <w:t xml:space="preserve"> the </w:t>
      </w:r>
      <w:r w:rsidR="00111319">
        <w:t>Court of Appeal</w:t>
      </w:r>
      <w:r w:rsidR="008503C5" w:rsidRPr="00757364">
        <w:t xml:space="preserve"> to </w:t>
      </w:r>
      <w:r w:rsidR="006F081A">
        <w:t>conduct</w:t>
      </w:r>
      <w:r w:rsidR="006F081A" w:rsidRPr="00757364">
        <w:t xml:space="preserve"> </w:t>
      </w:r>
      <w:r w:rsidR="008503C5" w:rsidRPr="00757364">
        <w:t>a full</w:t>
      </w:r>
      <w:r w:rsidR="006F081A">
        <w:t xml:space="preserve">, independent </w:t>
      </w:r>
      <w:r w:rsidR="008503C5" w:rsidRPr="00757364">
        <w:t>review of the record</w:t>
      </w:r>
      <w:r w:rsidR="000F70D7">
        <w:t xml:space="preserve"> to </w:t>
      </w:r>
      <w:r w:rsidR="00111319">
        <w:t>look</w:t>
      </w:r>
      <w:r w:rsidR="000F70D7">
        <w:t xml:space="preserve"> for arguable issues</w:t>
      </w:r>
      <w:r>
        <w:t xml:space="preserve">.  However, under the </w:t>
      </w:r>
      <w:r>
        <w:rPr>
          <w:i/>
        </w:rPr>
        <w:t xml:space="preserve">Delgadillo </w:t>
      </w:r>
      <w:r>
        <w:t xml:space="preserve">decision, </w:t>
      </w:r>
      <w:r>
        <w:rPr>
          <w:b/>
        </w:rPr>
        <w:t xml:space="preserve">the Court of Appeal is </w:t>
      </w:r>
      <w:r w:rsidRPr="003B20C1">
        <w:rPr>
          <w:b/>
        </w:rPr>
        <w:t>not</w:t>
      </w:r>
      <w:r>
        <w:rPr>
          <w:b/>
          <w:i/>
        </w:rPr>
        <w:t xml:space="preserve"> </w:t>
      </w:r>
      <w:r>
        <w:rPr>
          <w:b/>
        </w:rPr>
        <w:lastRenderedPageBreak/>
        <w:t>required to review the record (although it has discretion to review the record if it wishes)</w:t>
      </w:r>
      <w:r>
        <w:t>.  There is no reason to assume that the court will conduct its own record review</w:t>
      </w:r>
      <w:r w:rsidR="001A4769">
        <w:t>.</w:t>
      </w:r>
      <w:r w:rsidR="001F52DF">
        <w:t xml:space="preserve">  </w:t>
      </w:r>
    </w:p>
    <w:p w14:paraId="4A079199" w14:textId="1F696690" w:rsidR="001F52DF" w:rsidRDefault="001F52DF" w:rsidP="008503C5">
      <w:pPr>
        <w:spacing w:after="0"/>
      </w:pPr>
    </w:p>
    <w:p w14:paraId="4C47F00C" w14:textId="6A7312A3" w:rsidR="001F52DF" w:rsidRDefault="00BB517B" w:rsidP="001F52DF">
      <w:pPr>
        <w:spacing w:after="0"/>
      </w:pPr>
      <w:r>
        <w:t xml:space="preserve">The only way to ensure that the Court of Appeal reviews any possible issues is for you to bring those issues to the court’s attention yourself.  </w:t>
      </w:r>
      <w:r w:rsidR="001F52DF" w:rsidRPr="00757364">
        <w:t xml:space="preserve">You have the right to file a supplemental brief by </w:t>
      </w:r>
      <w:r w:rsidR="001F52DF">
        <w:t xml:space="preserve">yourself if you </w:t>
      </w:r>
      <w:r w:rsidR="001F52DF" w:rsidRPr="00757364">
        <w:t xml:space="preserve">feel there are legal arguments </w:t>
      </w:r>
      <w:r w:rsidR="001F52DF">
        <w:t>that</w:t>
      </w:r>
      <w:r w:rsidR="001F52DF" w:rsidRPr="00757364">
        <w:t xml:space="preserve"> should be made</w:t>
      </w:r>
      <w:r w:rsidR="001F52DF">
        <w:t xml:space="preserve">.  </w:t>
      </w:r>
      <w:r w:rsidR="001F52DF" w:rsidRPr="00757364">
        <w:t>This is your opportunity to explain to the court</w:t>
      </w:r>
      <w:r w:rsidR="006F11EA">
        <w:t>, in your own words,</w:t>
      </w:r>
      <w:r w:rsidR="001F52DF" w:rsidRPr="00757364">
        <w:t xml:space="preserve"> the issues you want to appeal.  Your brief does not need to be as formal as the one I file</w:t>
      </w:r>
      <w:r w:rsidR="001F52DF">
        <w:t>d today.</w:t>
      </w:r>
      <w:r w:rsidR="006F11EA">
        <w:t xml:space="preserve"> You can simply write a letter </w:t>
      </w:r>
      <w:r w:rsidR="00111319">
        <w:t>explaining</w:t>
      </w:r>
      <w:r w:rsidR="006F11EA">
        <w:t xml:space="preserve"> </w:t>
      </w:r>
      <w:r w:rsidR="001F52DF" w:rsidRPr="00757364">
        <w:t xml:space="preserve">any errors you believe were made in your case.  </w:t>
      </w:r>
      <w:r w:rsidR="001F52DF">
        <w:t>If you would like me to send you the transcripts of your case so that you can use them to write a supplemental brief, please let me know as soon as possible.</w:t>
      </w:r>
      <w:r w:rsidR="001F52DF">
        <w:rPr>
          <w:rStyle w:val="FootnoteReference"/>
        </w:rPr>
        <w:footnoteReference w:id="2"/>
      </w:r>
      <w:r w:rsidR="001F52DF">
        <w:t xml:space="preserve">  </w:t>
      </w:r>
      <w:r w:rsidR="001F52DF" w:rsidRPr="00BB517B">
        <w:rPr>
          <w:b/>
        </w:rPr>
        <w:t>If you decide to file a supplemental brief or letter, it must be filed within 30 days from today, on [due date]</w:t>
      </w:r>
      <w:r w:rsidR="001F52DF" w:rsidRPr="00E86273">
        <w:t>.</w:t>
      </w:r>
      <w:r w:rsidR="001F52DF" w:rsidRPr="006F081A">
        <w:t xml:space="preserve">  </w:t>
      </w:r>
    </w:p>
    <w:p w14:paraId="45963831" w14:textId="2EF676FC" w:rsidR="001F52DF" w:rsidRDefault="001F52DF" w:rsidP="001F52DF">
      <w:pPr>
        <w:spacing w:after="0"/>
      </w:pPr>
    </w:p>
    <w:p w14:paraId="5DEC47F4" w14:textId="563200D3" w:rsidR="001F52DF" w:rsidRDefault="006F11EA" w:rsidP="008503C5">
      <w:pPr>
        <w:spacing w:after="0"/>
      </w:pPr>
      <w:r w:rsidRPr="00111319">
        <w:t>You are not required to file a supplemental brief.</w:t>
      </w:r>
      <w:r>
        <w:rPr>
          <w:b/>
        </w:rPr>
        <w:t xml:space="preserve"> </w:t>
      </w:r>
      <w:r w:rsidR="00111319">
        <w:rPr>
          <w:b/>
        </w:rPr>
        <w:t xml:space="preserve"> </w:t>
      </w:r>
      <w:r>
        <w:rPr>
          <w:b/>
        </w:rPr>
        <w:t>However, i</w:t>
      </w:r>
      <w:r w:rsidR="001F52DF" w:rsidRPr="001F52DF">
        <w:rPr>
          <w:b/>
        </w:rPr>
        <w:t xml:space="preserve">f you do not file </w:t>
      </w:r>
      <w:r>
        <w:rPr>
          <w:b/>
        </w:rPr>
        <w:t>one</w:t>
      </w:r>
      <w:r w:rsidR="001F52DF" w:rsidRPr="001F52DF">
        <w:rPr>
          <w:b/>
        </w:rPr>
        <w:t>, the Court of Appeal will likely dismiss the appeal as abandoned</w:t>
      </w:r>
      <w:r w:rsidR="001F52DF">
        <w:t xml:space="preserve">.  </w:t>
      </w:r>
      <w:r>
        <w:t>On the other hand, i</w:t>
      </w:r>
      <w:r w:rsidR="001F52DF">
        <w:t>f you do file a supplemental brief, the court will consider your arguments and will issue a written opinion</w:t>
      </w:r>
      <w:r w:rsidR="009D06B6">
        <w:t xml:space="preserve"> addressing them</w:t>
      </w:r>
      <w:r w:rsidR="001F52DF">
        <w:t xml:space="preserve">.  </w:t>
      </w:r>
      <w:r w:rsidR="008503C5" w:rsidRPr="00757364">
        <w:t>If</w:t>
      </w:r>
      <w:r w:rsidR="00C36D75">
        <w:t xml:space="preserve">, </w:t>
      </w:r>
      <w:r w:rsidR="001F52DF">
        <w:t>after reviewing your brief</w:t>
      </w:r>
      <w:r w:rsidR="00C36D75">
        <w:t>,</w:t>
      </w:r>
      <w:r w:rsidR="008503C5" w:rsidRPr="00757364">
        <w:t xml:space="preserve"> the </w:t>
      </w:r>
      <w:r w:rsidR="00C83D8D">
        <w:t>Court of Appeal</w:t>
      </w:r>
      <w:r w:rsidR="008503C5" w:rsidRPr="00757364">
        <w:t xml:space="preserve"> believes there may have been an error made in your case, it will instruct me to review, research and discuss that error in a supplemental brief.</w:t>
      </w:r>
      <w:r w:rsidR="008503C5">
        <w:t xml:space="preserve">  </w:t>
      </w:r>
    </w:p>
    <w:p w14:paraId="7E32AE02" w14:textId="77777777" w:rsidR="001F52DF" w:rsidRDefault="001F52DF" w:rsidP="008503C5">
      <w:pPr>
        <w:spacing w:after="0"/>
      </w:pPr>
    </w:p>
    <w:p w14:paraId="78FAAB86" w14:textId="57569051" w:rsidR="008503C5" w:rsidRDefault="008503C5" w:rsidP="008503C5">
      <w:pPr>
        <w:spacing w:after="0"/>
      </w:pPr>
      <w:r w:rsidRPr="00E86273">
        <w:t xml:space="preserve">You </w:t>
      </w:r>
      <w:r w:rsidR="006F11EA">
        <w:t>also have the right to ask the</w:t>
      </w:r>
      <w:r w:rsidRPr="00E86273">
        <w:t xml:space="preserve"> court to remove me as your attorney</w:t>
      </w:r>
      <w:r w:rsidRPr="00757364">
        <w:t xml:space="preserve">.  To do this, write to the </w:t>
      </w:r>
      <w:r w:rsidR="00C83D8D">
        <w:t>Court of Appeal</w:t>
      </w:r>
      <w:r w:rsidRPr="00757364">
        <w:t xml:space="preserve"> and explain why you want me removed.  I am advising you of this right </w:t>
      </w:r>
      <w:r w:rsidR="00AB23D0" w:rsidRPr="00757364">
        <w:t>because you need to be informed of your rights</w:t>
      </w:r>
      <w:r w:rsidR="00AB23D0">
        <w:t>,</w:t>
      </w:r>
      <w:r w:rsidR="00AB23D0" w:rsidRPr="00757364">
        <w:t xml:space="preserve"> </w:t>
      </w:r>
      <w:r w:rsidRPr="00757364">
        <w:t>not because I want to be removed.</w:t>
      </w:r>
    </w:p>
    <w:p w14:paraId="4393377B" w14:textId="77777777" w:rsidR="008503C5" w:rsidRDefault="008503C5" w:rsidP="008503C5">
      <w:pPr>
        <w:spacing w:after="0"/>
      </w:pPr>
    </w:p>
    <w:p w14:paraId="01C430A5" w14:textId="52CE1A35" w:rsidR="008503C5" w:rsidRDefault="008503C5" w:rsidP="008503C5">
      <w:pPr>
        <w:spacing w:after="0"/>
      </w:pPr>
      <w:r>
        <w:t xml:space="preserve">If you decide to file a supplemental letter brief and/or a request to remove me as your attorney, you should include the case name and appeal number </w:t>
      </w:r>
      <w:r w:rsidR="00812BD3">
        <w:t>(</w:t>
      </w:r>
      <w:r w:rsidR="008E0AE1">
        <w:t xml:space="preserve">[Case name and </w:t>
      </w:r>
      <w:r w:rsidR="00D606E0">
        <w:t>Court of A</w:t>
      </w:r>
      <w:r w:rsidR="008E0AE1">
        <w:t>ppeal number]</w:t>
      </w:r>
      <w:r w:rsidR="00812BD3">
        <w:t>)</w:t>
      </w:r>
      <w:r w:rsidR="008E0AE1">
        <w:t xml:space="preserve"> </w:t>
      </w:r>
      <w:r>
        <w:t>on those documents.  You can send the documents directly to the court at the following address:</w:t>
      </w:r>
    </w:p>
    <w:p w14:paraId="5E8ADDF1" w14:textId="77777777" w:rsidR="008503C5" w:rsidRDefault="008503C5" w:rsidP="008503C5">
      <w:pPr>
        <w:spacing w:after="0"/>
      </w:pPr>
    </w:p>
    <w:p w14:paraId="107142A5" w14:textId="77777777" w:rsidR="008503C5" w:rsidRDefault="008503C5" w:rsidP="008503C5">
      <w:pPr>
        <w:spacing w:after="0"/>
      </w:pPr>
      <w:r>
        <w:tab/>
      </w:r>
      <w:r>
        <w:tab/>
        <w:t>California Court of Appeal</w:t>
      </w:r>
    </w:p>
    <w:p w14:paraId="6416611F" w14:textId="4B181465" w:rsidR="008503C5" w:rsidRDefault="008503C5" w:rsidP="008503C5">
      <w:pPr>
        <w:spacing w:after="0"/>
      </w:pPr>
      <w:r>
        <w:tab/>
      </w:r>
      <w:r>
        <w:tab/>
        <w:t>First Appellate District, Div. [</w:t>
      </w:r>
      <w:r w:rsidR="00E86273">
        <w:t>Number</w:t>
      </w:r>
      <w:r>
        <w:t xml:space="preserve">] </w:t>
      </w:r>
    </w:p>
    <w:p w14:paraId="4998D068" w14:textId="77777777" w:rsidR="008503C5" w:rsidRDefault="008503C5" w:rsidP="008503C5">
      <w:pPr>
        <w:spacing w:after="0"/>
      </w:pPr>
      <w:r>
        <w:tab/>
      </w:r>
      <w:r>
        <w:tab/>
        <w:t>Attn:  Court Clerk</w:t>
      </w:r>
    </w:p>
    <w:p w14:paraId="06800013" w14:textId="77777777" w:rsidR="008503C5" w:rsidRDefault="008503C5" w:rsidP="008503C5">
      <w:pPr>
        <w:spacing w:after="0"/>
      </w:pPr>
      <w:r>
        <w:lastRenderedPageBreak/>
        <w:tab/>
      </w:r>
      <w:r>
        <w:tab/>
        <w:t>350 McAllister Street</w:t>
      </w:r>
    </w:p>
    <w:p w14:paraId="778F87A8" w14:textId="77777777" w:rsidR="008503C5" w:rsidRDefault="008503C5" w:rsidP="008503C5">
      <w:pPr>
        <w:spacing w:after="0"/>
      </w:pPr>
      <w:r>
        <w:tab/>
      </w:r>
      <w:r>
        <w:tab/>
        <w:t>San Francisco, CA  94102</w:t>
      </w:r>
    </w:p>
    <w:p w14:paraId="58541F0E" w14:textId="77777777" w:rsidR="008503C5" w:rsidRDefault="008503C5" w:rsidP="008503C5">
      <w:pPr>
        <w:spacing w:after="0"/>
      </w:pPr>
    </w:p>
    <w:p w14:paraId="41D4E497" w14:textId="0E11F8DC" w:rsidR="008503C5" w:rsidRDefault="008503C5" w:rsidP="008503C5">
      <w:pPr>
        <w:spacing w:after="0"/>
      </w:pPr>
      <w:r w:rsidRPr="00517092">
        <w:t xml:space="preserve">Please </w:t>
      </w:r>
      <w:r w:rsidR="009D06B6">
        <w:t>contact me</w:t>
      </w:r>
      <w:r w:rsidRPr="00517092">
        <w:t xml:space="preserve"> if you have any questions</w:t>
      </w:r>
      <w:r w:rsidR="00BB517B">
        <w:t xml:space="preserve"> about</w:t>
      </w:r>
      <w:r w:rsidR="00C83D8D">
        <w:t xml:space="preserve"> </w:t>
      </w:r>
      <w:r w:rsidR="00BB517B">
        <w:t>how to submit a letter or brief</w:t>
      </w:r>
      <w:r w:rsidR="00C83D8D">
        <w:t xml:space="preserve"> to the Court of Appeal</w:t>
      </w:r>
      <w:r w:rsidRPr="00517092">
        <w:t xml:space="preserve">.  I </w:t>
      </w:r>
      <w:r w:rsidR="00C83D8D">
        <w:t>will continue to update you regarding the status of the appeal</w:t>
      </w:r>
      <w:r w:rsidRPr="00517092">
        <w:t>.</w:t>
      </w:r>
    </w:p>
    <w:p w14:paraId="1F525A89" w14:textId="77777777" w:rsidR="008503C5" w:rsidRDefault="008503C5" w:rsidP="008503C5">
      <w:pPr>
        <w:spacing w:after="0"/>
      </w:pPr>
    </w:p>
    <w:p w14:paraId="7E13551C" w14:textId="764DE60B" w:rsidR="002C3CF9" w:rsidRDefault="008503C5" w:rsidP="008503C5">
      <w:pPr>
        <w:spacing w:after="0"/>
      </w:pPr>
      <w:r>
        <w:t>Sincerely,</w:t>
      </w:r>
    </w:p>
    <w:p w14:paraId="257F2584" w14:textId="77777777" w:rsidR="002D0C28" w:rsidRDefault="002D0C28" w:rsidP="008503C5">
      <w:pPr>
        <w:spacing w:after="0"/>
      </w:pPr>
    </w:p>
    <w:p w14:paraId="46B51878" w14:textId="2D728098" w:rsidR="008503C5" w:rsidRDefault="002C3CF9" w:rsidP="008503C5">
      <w:pPr>
        <w:spacing w:after="0"/>
      </w:pPr>
      <w:r>
        <w:t>[Attorney name]</w:t>
      </w:r>
    </w:p>
    <w:p w14:paraId="2C7892D4" w14:textId="77777777" w:rsidR="008503C5" w:rsidRDefault="008503C5" w:rsidP="008503C5"/>
    <w:p w14:paraId="75855427" w14:textId="19CEF3A0" w:rsidR="00EA3BCE" w:rsidRDefault="008503C5">
      <w:r>
        <w:t>Enc</w:t>
      </w:r>
      <w:r w:rsidR="00310CDA">
        <w:t>l</w:t>
      </w:r>
      <w:r>
        <w:t xml:space="preserve">.  </w:t>
      </w:r>
    </w:p>
    <w:sectPr w:rsidR="00EA3BCE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52D9" w14:textId="77777777" w:rsidR="00837159" w:rsidRDefault="00837159" w:rsidP="00DC4E9E">
      <w:pPr>
        <w:spacing w:after="0"/>
      </w:pPr>
      <w:r>
        <w:separator/>
      </w:r>
    </w:p>
  </w:endnote>
  <w:endnote w:type="continuationSeparator" w:id="0">
    <w:p w14:paraId="642D50C8" w14:textId="77777777" w:rsidR="00837159" w:rsidRDefault="00837159" w:rsidP="00DC4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147D" w14:textId="77777777" w:rsidR="00837159" w:rsidRDefault="00837159" w:rsidP="00DC4E9E">
      <w:pPr>
        <w:spacing w:after="0"/>
      </w:pPr>
      <w:r>
        <w:separator/>
      </w:r>
    </w:p>
  </w:footnote>
  <w:footnote w:type="continuationSeparator" w:id="0">
    <w:p w14:paraId="63B0FF9E" w14:textId="77777777" w:rsidR="00837159" w:rsidRDefault="00837159" w:rsidP="00DC4E9E">
      <w:pPr>
        <w:spacing w:after="0"/>
      </w:pPr>
      <w:r>
        <w:continuationSeparator/>
      </w:r>
    </w:p>
  </w:footnote>
  <w:footnote w:id="1">
    <w:p w14:paraId="3BE89AAB" w14:textId="480B88A7" w:rsidR="003B20C1" w:rsidRPr="003B20C1" w:rsidRDefault="003B20C1">
      <w:pPr>
        <w:pStyle w:val="FootnoteText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 w:rsidRPr="003B20C1">
        <w:rPr>
          <w:b/>
          <w:sz w:val="26"/>
          <w:szCs w:val="26"/>
        </w:rPr>
        <w:t>Practice Note:</w:t>
      </w:r>
      <w:r w:rsidRPr="003B20C1">
        <w:rPr>
          <w:sz w:val="26"/>
          <w:szCs w:val="26"/>
        </w:rPr>
        <w:t xml:space="preserve"> The procedures outlined in this letter </w:t>
      </w:r>
      <w:r>
        <w:rPr>
          <w:sz w:val="26"/>
          <w:szCs w:val="26"/>
        </w:rPr>
        <w:t>apply</w:t>
      </w:r>
      <w:r w:rsidRPr="003B20C1">
        <w:rPr>
          <w:sz w:val="26"/>
          <w:szCs w:val="26"/>
        </w:rPr>
        <w:t xml:space="preserve"> to no-issues briefs filed in appeals of section 1172.6 resentencing petitions and other post-conviction motions</w:t>
      </w:r>
      <w:r>
        <w:rPr>
          <w:sz w:val="26"/>
          <w:szCs w:val="26"/>
        </w:rPr>
        <w:t xml:space="preserve"> or petitions</w:t>
      </w:r>
      <w:r>
        <w:rPr>
          <w:b/>
        </w:rPr>
        <w:t xml:space="preserve"> </w:t>
      </w:r>
      <w:r w:rsidRPr="003B20C1">
        <w:rPr>
          <w:sz w:val="26"/>
          <w:szCs w:val="26"/>
        </w:rPr>
        <w:t>that do not involve the client’s first appeal of right.</w:t>
      </w:r>
      <w:r>
        <w:rPr>
          <w:sz w:val="26"/>
          <w:szCs w:val="26"/>
        </w:rPr>
        <w:t xml:space="preserve">  For a sample letter when counsel files a no-issues brief in an a client’s first appeal of right, see the sample </w:t>
      </w:r>
      <w:hyperlink r:id="rId1" w:history="1">
        <w:r w:rsidRPr="003B20C1">
          <w:rPr>
            <w:rStyle w:val="Hyperlink"/>
            <w:i/>
            <w:sz w:val="26"/>
            <w:szCs w:val="26"/>
          </w:rPr>
          <w:t xml:space="preserve">Wende </w:t>
        </w:r>
        <w:r w:rsidRPr="003B20C1">
          <w:rPr>
            <w:rStyle w:val="Hyperlink"/>
            <w:sz w:val="26"/>
            <w:szCs w:val="26"/>
          </w:rPr>
          <w:t>Letter to Client</w:t>
        </w:r>
      </w:hyperlink>
      <w:r>
        <w:rPr>
          <w:sz w:val="26"/>
          <w:szCs w:val="26"/>
        </w:rPr>
        <w:t>.</w:t>
      </w:r>
    </w:p>
  </w:footnote>
  <w:footnote w:id="2">
    <w:p w14:paraId="7ED0D200" w14:textId="72008BD2" w:rsidR="001F52DF" w:rsidRPr="00D606E0" w:rsidRDefault="001F52DF" w:rsidP="001F52DF">
      <w:pPr>
        <w:pStyle w:val="FootnoteText"/>
        <w:rPr>
          <w:sz w:val="26"/>
          <w:szCs w:val="26"/>
        </w:rPr>
      </w:pPr>
      <w:r w:rsidRPr="00D606E0">
        <w:rPr>
          <w:rStyle w:val="FootnoteReference"/>
          <w:sz w:val="26"/>
          <w:szCs w:val="26"/>
        </w:rPr>
        <w:footnoteRef/>
      </w:r>
      <w:r w:rsidRPr="00D606E0">
        <w:rPr>
          <w:sz w:val="26"/>
          <w:szCs w:val="26"/>
        </w:rPr>
        <w:t xml:space="preserve"> </w:t>
      </w:r>
      <w:r w:rsidRPr="001F52DF">
        <w:rPr>
          <w:b/>
          <w:sz w:val="26"/>
          <w:szCs w:val="26"/>
        </w:rPr>
        <w:t>Practice note:</w:t>
      </w:r>
      <w:r w:rsidRPr="00D606E0">
        <w:rPr>
          <w:sz w:val="26"/>
          <w:szCs w:val="26"/>
        </w:rPr>
        <w:t xml:space="preserve"> If counsel sends the paper copy of the transcript</w:t>
      </w:r>
      <w:r>
        <w:rPr>
          <w:sz w:val="26"/>
          <w:szCs w:val="26"/>
        </w:rPr>
        <w:t>s</w:t>
      </w:r>
      <w:r w:rsidRPr="00D606E0">
        <w:rPr>
          <w:sz w:val="26"/>
          <w:szCs w:val="26"/>
        </w:rPr>
        <w:t xml:space="preserve"> to the client at the time the </w:t>
      </w:r>
      <w:r w:rsidRPr="001F52DF">
        <w:rPr>
          <w:sz w:val="26"/>
          <w:szCs w:val="26"/>
        </w:rPr>
        <w:t>no-issues</w:t>
      </w:r>
      <w:r w:rsidRPr="00D606E0">
        <w:rPr>
          <w:sz w:val="26"/>
          <w:szCs w:val="26"/>
        </w:rPr>
        <w:t xml:space="preserve"> brief is filed, counsel should retain a copy in the event the Court of Appeal requests supplemental briefing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C5"/>
    <w:rsid w:val="00005694"/>
    <w:rsid w:val="00074886"/>
    <w:rsid w:val="00093063"/>
    <w:rsid w:val="000A12CC"/>
    <w:rsid w:val="000B5F21"/>
    <w:rsid w:val="000F70D7"/>
    <w:rsid w:val="00111319"/>
    <w:rsid w:val="0017163A"/>
    <w:rsid w:val="00171EA8"/>
    <w:rsid w:val="00194903"/>
    <w:rsid w:val="001A4769"/>
    <w:rsid w:val="001F52DF"/>
    <w:rsid w:val="00253E56"/>
    <w:rsid w:val="00260E20"/>
    <w:rsid w:val="002A55A6"/>
    <w:rsid w:val="002B00BE"/>
    <w:rsid w:val="002C3CF9"/>
    <w:rsid w:val="002D0C28"/>
    <w:rsid w:val="002F49D2"/>
    <w:rsid w:val="0030477D"/>
    <w:rsid w:val="003077D5"/>
    <w:rsid w:val="00310CDA"/>
    <w:rsid w:val="003B20C1"/>
    <w:rsid w:val="00435B89"/>
    <w:rsid w:val="00461F4C"/>
    <w:rsid w:val="005E3582"/>
    <w:rsid w:val="006231E8"/>
    <w:rsid w:val="00651BAB"/>
    <w:rsid w:val="00697B41"/>
    <w:rsid w:val="006F081A"/>
    <w:rsid w:val="006F11EA"/>
    <w:rsid w:val="007145FE"/>
    <w:rsid w:val="0074579A"/>
    <w:rsid w:val="007564FB"/>
    <w:rsid w:val="00812BD3"/>
    <w:rsid w:val="008217DA"/>
    <w:rsid w:val="00837159"/>
    <w:rsid w:val="00840F7B"/>
    <w:rsid w:val="008503C5"/>
    <w:rsid w:val="00894C1B"/>
    <w:rsid w:val="008E0AE1"/>
    <w:rsid w:val="008F4EFB"/>
    <w:rsid w:val="009365DF"/>
    <w:rsid w:val="009D016F"/>
    <w:rsid w:val="009D06B6"/>
    <w:rsid w:val="009F2CDC"/>
    <w:rsid w:val="009F544D"/>
    <w:rsid w:val="00AB23D0"/>
    <w:rsid w:val="00B71A1F"/>
    <w:rsid w:val="00BB517B"/>
    <w:rsid w:val="00C279AD"/>
    <w:rsid w:val="00C279C2"/>
    <w:rsid w:val="00C36D75"/>
    <w:rsid w:val="00C83D8D"/>
    <w:rsid w:val="00D0277D"/>
    <w:rsid w:val="00D606E0"/>
    <w:rsid w:val="00D81FDE"/>
    <w:rsid w:val="00D8238A"/>
    <w:rsid w:val="00DC4E9E"/>
    <w:rsid w:val="00E86273"/>
    <w:rsid w:val="00EA3BCE"/>
    <w:rsid w:val="00F26C5A"/>
    <w:rsid w:val="00F740FA"/>
    <w:rsid w:val="00F824CC"/>
    <w:rsid w:val="00F843E1"/>
    <w:rsid w:val="00FD64BF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78C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3C5"/>
    <w:pPr>
      <w:spacing w:after="200" w:line="240" w:lineRule="auto"/>
    </w:pPr>
    <w:rPr>
      <w:rFonts w:ascii="Century Schoolbook" w:hAnsi="Century Schoolbook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8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5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79A"/>
    <w:rPr>
      <w:rFonts w:ascii="Century Schoolbook" w:hAnsi="Century School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79A"/>
    <w:rPr>
      <w:rFonts w:ascii="Century Schoolbook" w:hAnsi="Century Schoolbook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E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E9E"/>
    <w:rPr>
      <w:rFonts w:ascii="Century Schoolbook" w:hAnsi="Century Schoolboo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E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3E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3E56"/>
    <w:rPr>
      <w:rFonts w:ascii="Century Schoolbook" w:hAnsi="Century Schoolbook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253E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3E56"/>
    <w:rPr>
      <w:rFonts w:ascii="Century Schoolbook" w:hAnsi="Century Schoolbook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3B2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p.org/wp-content/uploads/2021/02/Wende_Letter-to-Cli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2022-12-28T20:49:00Z</dcterms:created>
  <dcterms:modified xsi:type="dcterms:W3CDTF">2026-02-23T18:24:00Z</dcterms:modified>
</cp:coreProperties>
</file>